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B5B" w:rsidRPr="00A124C6" w:rsidRDefault="00A124C6" w:rsidP="00A124C6">
      <w:pPr>
        <w:jc w:val="both"/>
        <w:rPr>
          <w:rFonts w:ascii="Arial" w:hAnsi="Arial" w:cs="Arial"/>
          <w:b/>
          <w:sz w:val="44"/>
        </w:rPr>
      </w:pPr>
      <w:r w:rsidRPr="00A124C6">
        <w:rPr>
          <w:rFonts w:ascii="Arial" w:hAnsi="Arial" w:cs="Arial"/>
          <w:b/>
          <w:sz w:val="44"/>
        </w:rPr>
        <w:t>TSE’nin İşleyişi SATSO’da Anlatıldı</w:t>
      </w:r>
    </w:p>
    <w:p w:rsidR="00A124C6" w:rsidRPr="00A124C6" w:rsidRDefault="00A124C6" w:rsidP="00A124C6">
      <w:pPr>
        <w:jc w:val="both"/>
        <w:rPr>
          <w:rFonts w:ascii="Arial" w:hAnsi="Arial" w:cs="Arial"/>
        </w:rPr>
      </w:pPr>
      <w:bookmarkStart w:id="0" w:name="_GoBack"/>
      <w:bookmarkEnd w:id="0"/>
    </w:p>
    <w:p w:rsidR="00300AAE" w:rsidRPr="00A124C6" w:rsidRDefault="009C4BDE" w:rsidP="00A124C6">
      <w:pPr>
        <w:jc w:val="both"/>
        <w:rPr>
          <w:rFonts w:ascii="Arial" w:hAnsi="Arial" w:cs="Arial"/>
        </w:rPr>
      </w:pPr>
      <w:r w:rsidRPr="00A124C6">
        <w:rPr>
          <w:rFonts w:ascii="Arial" w:hAnsi="Arial" w:cs="Arial"/>
        </w:rPr>
        <w:t>Sakarya Ticaret ve Sanayi Odası (SATSO) ile Türk Standartları Enstitüsü (TSE)</w:t>
      </w:r>
      <w:r w:rsidR="002F0C2A" w:rsidRPr="00A124C6">
        <w:rPr>
          <w:rFonts w:ascii="Arial" w:hAnsi="Arial" w:cs="Arial"/>
        </w:rPr>
        <w:t xml:space="preserve"> işbirliğinde “TSE Belgelendirme ve Laboratuvar Hizmetleri Bilgilendirme Semineri” düzenlendi. </w:t>
      </w:r>
    </w:p>
    <w:p w:rsidR="002F0C2A" w:rsidRPr="00A124C6" w:rsidRDefault="002F0C2A" w:rsidP="00A124C6">
      <w:pPr>
        <w:jc w:val="both"/>
        <w:rPr>
          <w:rFonts w:ascii="Arial" w:hAnsi="Arial" w:cs="Arial"/>
        </w:rPr>
      </w:pPr>
    </w:p>
    <w:p w:rsidR="002F0C2A" w:rsidRPr="00A124C6" w:rsidRDefault="002F0C2A" w:rsidP="00A124C6">
      <w:pPr>
        <w:jc w:val="both"/>
        <w:rPr>
          <w:rFonts w:ascii="Arial" w:hAnsi="Arial" w:cs="Arial"/>
        </w:rPr>
      </w:pPr>
      <w:r w:rsidRPr="00A124C6">
        <w:rPr>
          <w:rFonts w:ascii="Arial" w:hAnsi="Arial" w:cs="Arial"/>
        </w:rPr>
        <w:t>SATSO konferans salon</w:t>
      </w:r>
      <w:r w:rsidR="00493C1F" w:rsidRPr="00A124C6">
        <w:rPr>
          <w:rFonts w:ascii="Arial" w:hAnsi="Arial" w:cs="Arial"/>
        </w:rPr>
        <w:t>unda gerçekleştirilen seminer</w:t>
      </w:r>
      <w:r w:rsidR="00254D56">
        <w:rPr>
          <w:rFonts w:ascii="Arial" w:hAnsi="Arial" w:cs="Arial"/>
        </w:rPr>
        <w:t>de</w:t>
      </w:r>
      <w:r w:rsidR="00493C1F" w:rsidRPr="00A124C6">
        <w:rPr>
          <w:rFonts w:ascii="Arial" w:hAnsi="Arial" w:cs="Arial"/>
        </w:rPr>
        <w:t xml:space="preserve"> </w:t>
      </w:r>
      <w:r w:rsidR="00254D56">
        <w:rPr>
          <w:rFonts w:ascii="Arial" w:hAnsi="Arial" w:cs="Arial"/>
        </w:rPr>
        <w:t xml:space="preserve">konuşmacı olarak yer alan </w:t>
      </w:r>
      <w:r w:rsidRPr="00A124C6">
        <w:rPr>
          <w:rFonts w:ascii="Arial" w:hAnsi="Arial" w:cs="Arial"/>
        </w:rPr>
        <w:t>TSE Yöne</w:t>
      </w:r>
      <w:r w:rsidR="00493C1F" w:rsidRPr="00A124C6">
        <w:rPr>
          <w:rFonts w:ascii="Arial" w:hAnsi="Arial" w:cs="Arial"/>
        </w:rPr>
        <w:t xml:space="preserve">ticilerinden Cem Ercil </w:t>
      </w:r>
      <w:r w:rsidR="00254D56">
        <w:rPr>
          <w:rFonts w:ascii="Arial" w:hAnsi="Arial" w:cs="Arial"/>
        </w:rPr>
        <w:t>katılımcılara ayrıntılı bilgiler verdi.</w:t>
      </w:r>
    </w:p>
    <w:p w:rsidR="002F0C2A" w:rsidRPr="00A124C6" w:rsidRDefault="002F0C2A" w:rsidP="00A124C6">
      <w:pPr>
        <w:jc w:val="both"/>
        <w:rPr>
          <w:rFonts w:ascii="Arial" w:hAnsi="Arial" w:cs="Arial"/>
        </w:rPr>
      </w:pPr>
    </w:p>
    <w:p w:rsidR="00A9485D" w:rsidRPr="00A124C6" w:rsidRDefault="00C434B8" w:rsidP="00A124C6">
      <w:pPr>
        <w:jc w:val="both"/>
        <w:rPr>
          <w:rFonts w:ascii="Arial" w:hAnsi="Arial" w:cs="Arial"/>
        </w:rPr>
      </w:pPr>
      <w:r w:rsidRPr="00A124C6">
        <w:rPr>
          <w:rFonts w:ascii="Arial" w:hAnsi="Arial" w:cs="Arial"/>
        </w:rPr>
        <w:t>Programda konuşan TSE Yöneticisi Cem Ercil, TSE’nin genel işleyişi</w:t>
      </w:r>
      <w:r w:rsidR="00B3098F" w:rsidRPr="00A124C6">
        <w:rPr>
          <w:rFonts w:ascii="Arial" w:hAnsi="Arial" w:cs="Arial"/>
        </w:rPr>
        <w:t>, vizyon, misyon</w:t>
      </w:r>
      <w:r w:rsidRPr="00A124C6">
        <w:rPr>
          <w:rFonts w:ascii="Arial" w:hAnsi="Arial" w:cs="Arial"/>
        </w:rPr>
        <w:t xml:space="preserve"> ve altyapısı hakkında bilgiler vererek, “</w:t>
      </w:r>
      <w:r w:rsidR="00490412" w:rsidRPr="00A124C6">
        <w:rPr>
          <w:rFonts w:ascii="Arial" w:hAnsi="Arial" w:cs="Arial"/>
        </w:rPr>
        <w:t xml:space="preserve"> Türk Standartları Enstitüsü </w:t>
      </w:r>
      <w:r w:rsidR="00274C42" w:rsidRPr="00A124C6">
        <w:rPr>
          <w:rFonts w:ascii="Arial" w:hAnsi="Arial" w:cs="Arial"/>
        </w:rPr>
        <w:t>kurulduğu günden bu yana üretim ve tüketimde standartları hazırlamak, laboratuvar kurmak</w:t>
      </w:r>
      <w:r w:rsidR="00F875DE" w:rsidRPr="00A124C6">
        <w:rPr>
          <w:rFonts w:ascii="Arial" w:hAnsi="Arial" w:cs="Arial"/>
        </w:rPr>
        <w:t>, ülkemizin rekabet gücünü artırmak gibi hedefler ile çalışıyor, sürekli gelişim anlayışıyla kurumsal yapı ve iş yöntemlerini geliştir</w:t>
      </w:r>
      <w:r w:rsidR="00D52BA4" w:rsidRPr="00A124C6">
        <w:rPr>
          <w:rFonts w:ascii="Arial" w:hAnsi="Arial" w:cs="Arial"/>
        </w:rPr>
        <w:t>iyor.</w:t>
      </w:r>
      <w:r w:rsidR="00B3098F" w:rsidRPr="00A124C6">
        <w:rPr>
          <w:rFonts w:ascii="Arial" w:hAnsi="Arial" w:cs="Arial"/>
        </w:rPr>
        <w:t>”</w:t>
      </w:r>
      <w:r w:rsidR="00A9485D" w:rsidRPr="00A124C6">
        <w:rPr>
          <w:rFonts w:ascii="Arial" w:hAnsi="Arial" w:cs="Arial"/>
        </w:rPr>
        <w:t xml:space="preserve"> </w:t>
      </w:r>
    </w:p>
    <w:p w:rsidR="009014E9" w:rsidRPr="00A124C6" w:rsidRDefault="009014E9" w:rsidP="00A124C6">
      <w:pPr>
        <w:jc w:val="both"/>
        <w:rPr>
          <w:rFonts w:ascii="Arial" w:hAnsi="Arial" w:cs="Arial"/>
        </w:rPr>
      </w:pPr>
    </w:p>
    <w:p w:rsidR="002F0C2A" w:rsidRPr="00A124C6" w:rsidRDefault="009014E9" w:rsidP="00A124C6">
      <w:pPr>
        <w:jc w:val="both"/>
        <w:rPr>
          <w:rFonts w:ascii="Arial" w:hAnsi="Arial" w:cs="Arial"/>
        </w:rPr>
      </w:pPr>
      <w:r w:rsidRPr="00A124C6">
        <w:rPr>
          <w:rFonts w:ascii="Arial" w:hAnsi="Arial" w:cs="Arial"/>
        </w:rPr>
        <w:t xml:space="preserve">Yaptığı sunumda belgelendirme çeşitleri, projeler, telif standartları gibi birçok konuda </w:t>
      </w:r>
      <w:r w:rsidR="0045573A" w:rsidRPr="00A124C6">
        <w:rPr>
          <w:rFonts w:ascii="Arial" w:hAnsi="Arial" w:cs="Arial"/>
        </w:rPr>
        <w:t xml:space="preserve">da dinleyicileri bilgilendiren Cem </w:t>
      </w:r>
      <w:r w:rsidRPr="00A124C6">
        <w:rPr>
          <w:rFonts w:ascii="Arial" w:hAnsi="Arial" w:cs="Arial"/>
        </w:rPr>
        <w:t xml:space="preserve">Ercil, “ </w:t>
      </w:r>
      <w:r w:rsidR="00A9485D" w:rsidRPr="00A124C6">
        <w:rPr>
          <w:rFonts w:ascii="Arial" w:hAnsi="Arial" w:cs="Arial"/>
        </w:rPr>
        <w:t>TSE standartların hazırlanmasında kural koyabilir hale gelen ve en yüksek oy hakkına sahip kurumlardan bir tanesidir.</w:t>
      </w:r>
      <w:r w:rsidR="00C43573" w:rsidRPr="00A124C6">
        <w:rPr>
          <w:rFonts w:ascii="Arial" w:hAnsi="Arial" w:cs="Arial"/>
        </w:rPr>
        <w:t xml:space="preserve"> Belirli faaliyet ile ilgili tarafların yardım ve işbirliği ile belirli kurallar koyuyoruz ve bunları uyguluyoruz.</w:t>
      </w:r>
      <w:r w:rsidR="00964436" w:rsidRPr="00A124C6">
        <w:rPr>
          <w:rFonts w:ascii="Arial" w:hAnsi="Arial" w:cs="Arial"/>
        </w:rPr>
        <w:t xml:space="preserve"> Üretim, tüketim,</w:t>
      </w:r>
      <w:r w:rsidR="006F104A" w:rsidRPr="00A124C6">
        <w:rPr>
          <w:rFonts w:ascii="Arial" w:hAnsi="Arial" w:cs="Arial"/>
        </w:rPr>
        <w:t xml:space="preserve"> sağlık, </w:t>
      </w:r>
      <w:r w:rsidR="00964436" w:rsidRPr="00A124C6">
        <w:rPr>
          <w:rFonts w:ascii="Arial" w:hAnsi="Arial" w:cs="Arial"/>
        </w:rPr>
        <w:t>ulaşım, tarım</w:t>
      </w:r>
      <w:r w:rsidR="006F104A" w:rsidRPr="00A124C6">
        <w:rPr>
          <w:rFonts w:ascii="Arial" w:hAnsi="Arial" w:cs="Arial"/>
        </w:rPr>
        <w:t xml:space="preserve"> gibi birçok kapsamda, her sektörün ihtiyacına yönelik belgelendirme sistemlerimiz ile olması gereken standartları sağlıyoruz.</w:t>
      </w:r>
      <w:r w:rsidR="00AB0C45" w:rsidRPr="00A124C6">
        <w:rPr>
          <w:rFonts w:ascii="Arial" w:hAnsi="Arial" w:cs="Arial"/>
        </w:rPr>
        <w:t xml:space="preserve"> Ürünlere, üretim tesislerine standartlarımızın işaretini bırakıyoruz ve her zaman kontrolünü sağlıyoruz.</w:t>
      </w:r>
      <w:r w:rsidR="00933E28" w:rsidRPr="00A124C6">
        <w:rPr>
          <w:rFonts w:ascii="Arial" w:hAnsi="Arial" w:cs="Arial"/>
        </w:rPr>
        <w:t xml:space="preserve"> Kurduğumuz laboratuvarlar ile deney, kalibrasyon, eğitim ve yeterlilik testleri yürütüyor, faaliyet alanlarımızı ve standartlarımızı her geçen gün genişletiyoruz.</w:t>
      </w:r>
      <w:r w:rsidRPr="00A124C6">
        <w:rPr>
          <w:rFonts w:ascii="Arial" w:hAnsi="Arial" w:cs="Arial"/>
        </w:rPr>
        <w:t>” dedi.</w:t>
      </w:r>
    </w:p>
    <w:p w:rsidR="009014E9" w:rsidRPr="00A124C6" w:rsidRDefault="00933E28" w:rsidP="00A124C6">
      <w:pPr>
        <w:jc w:val="both"/>
        <w:rPr>
          <w:rFonts w:ascii="Arial" w:hAnsi="Arial" w:cs="Arial"/>
        </w:rPr>
      </w:pPr>
      <w:r w:rsidRPr="00A124C6">
        <w:rPr>
          <w:rFonts w:ascii="Arial" w:hAnsi="Arial" w:cs="Arial"/>
        </w:rPr>
        <w:t xml:space="preserve">  </w:t>
      </w:r>
    </w:p>
    <w:p w:rsidR="009C4BDE" w:rsidRPr="00A124C6" w:rsidRDefault="009C4BDE" w:rsidP="00A124C6">
      <w:pPr>
        <w:jc w:val="both"/>
        <w:rPr>
          <w:rFonts w:ascii="Arial" w:hAnsi="Arial" w:cs="Arial"/>
        </w:rPr>
      </w:pPr>
    </w:p>
    <w:p w:rsidR="009C4BDE" w:rsidRPr="00A124C6" w:rsidRDefault="009C4BDE" w:rsidP="00A124C6">
      <w:pPr>
        <w:jc w:val="both"/>
        <w:rPr>
          <w:rFonts w:ascii="Arial" w:hAnsi="Arial" w:cs="Arial"/>
        </w:rPr>
      </w:pPr>
    </w:p>
    <w:p w:rsidR="009C4BDE" w:rsidRPr="00A124C6" w:rsidRDefault="009C4BDE" w:rsidP="00A124C6">
      <w:pPr>
        <w:jc w:val="both"/>
        <w:rPr>
          <w:rFonts w:ascii="Arial" w:hAnsi="Arial" w:cs="Arial"/>
        </w:rPr>
      </w:pPr>
    </w:p>
    <w:p w:rsidR="009C4BDE" w:rsidRPr="00A124C6" w:rsidRDefault="009C4BDE" w:rsidP="00A124C6">
      <w:pPr>
        <w:jc w:val="both"/>
        <w:rPr>
          <w:rFonts w:ascii="Arial" w:hAnsi="Arial" w:cs="Arial"/>
        </w:rPr>
      </w:pPr>
    </w:p>
    <w:p w:rsidR="009C4BDE" w:rsidRPr="00A124C6" w:rsidRDefault="009C4BDE" w:rsidP="00A124C6">
      <w:pPr>
        <w:jc w:val="both"/>
        <w:rPr>
          <w:rFonts w:ascii="Arial" w:hAnsi="Arial" w:cs="Arial"/>
        </w:rPr>
      </w:pPr>
    </w:p>
    <w:p w:rsidR="009C4BDE" w:rsidRPr="00A124C6" w:rsidRDefault="009C4BDE" w:rsidP="00A124C6">
      <w:pPr>
        <w:jc w:val="both"/>
        <w:rPr>
          <w:rFonts w:ascii="Arial" w:hAnsi="Arial" w:cs="Arial"/>
        </w:rPr>
      </w:pPr>
    </w:p>
    <w:sectPr w:rsidR="009C4BDE" w:rsidRPr="00A124C6" w:rsidSect="001C69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847B75"/>
    <w:rsid w:val="000E4767"/>
    <w:rsid w:val="001C6940"/>
    <w:rsid w:val="00231B5B"/>
    <w:rsid w:val="00254D56"/>
    <w:rsid w:val="00274C42"/>
    <w:rsid w:val="002F0C2A"/>
    <w:rsid w:val="00300AAE"/>
    <w:rsid w:val="003F3245"/>
    <w:rsid w:val="0045573A"/>
    <w:rsid w:val="00490412"/>
    <w:rsid w:val="00493C1F"/>
    <w:rsid w:val="006F104A"/>
    <w:rsid w:val="007746E4"/>
    <w:rsid w:val="00847B75"/>
    <w:rsid w:val="008E3507"/>
    <w:rsid w:val="009014E9"/>
    <w:rsid w:val="00933E28"/>
    <w:rsid w:val="00964436"/>
    <w:rsid w:val="009C4BDE"/>
    <w:rsid w:val="00A124C6"/>
    <w:rsid w:val="00A90959"/>
    <w:rsid w:val="00A9485D"/>
    <w:rsid w:val="00AB0C45"/>
    <w:rsid w:val="00B3098F"/>
    <w:rsid w:val="00B36030"/>
    <w:rsid w:val="00B66CD1"/>
    <w:rsid w:val="00C434B8"/>
    <w:rsid w:val="00C43573"/>
    <w:rsid w:val="00CA47CC"/>
    <w:rsid w:val="00D52BA4"/>
    <w:rsid w:val="00E9064D"/>
    <w:rsid w:val="00F578C8"/>
    <w:rsid w:val="00F87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7CC"/>
    <w:pPr>
      <w:spacing w:after="0" w:line="240" w:lineRule="auto"/>
    </w:pPr>
    <w:rPr>
      <w:rFonts w:ascii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9C4BD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232</Words>
  <Characters>1328</Characters>
  <Application>Microsoft Office Word</Application>
  <DocSecurity>0</DocSecurity>
  <Lines>11</Lines>
  <Paragraphs>3</Paragraphs>
  <ScaleCrop>false</ScaleCrop>
  <Company/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buse ilayda yenigün</dc:creator>
  <cp:keywords/>
  <dc:description/>
  <cp:lastModifiedBy>emirhan</cp:lastModifiedBy>
  <cp:revision>34</cp:revision>
  <dcterms:created xsi:type="dcterms:W3CDTF">2019-12-06T08:22:00Z</dcterms:created>
  <dcterms:modified xsi:type="dcterms:W3CDTF">2019-12-11T08:22:00Z</dcterms:modified>
</cp:coreProperties>
</file>